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6E97" w14:textId="392BB3E5" w:rsidR="009833DC" w:rsidRPr="008D43A1" w:rsidRDefault="008D43A1" w:rsidP="008D4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A1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в сфере образования</w:t>
      </w:r>
      <w:r w:rsidRPr="008D43A1">
        <w:rPr>
          <w:rFonts w:ascii="Times New Roman" w:hAnsi="Times New Roman" w:cs="Times New Roman"/>
          <w:sz w:val="28"/>
          <w:szCs w:val="28"/>
        </w:rPr>
        <w:t xml:space="preserve"> в ГБУ ДО ПК «СШОР по дзюдо и самбо» -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833DC" w:rsidRPr="008D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7"/>
    <w:rsid w:val="004869B7"/>
    <w:rsid w:val="008D43A1"/>
    <w:rsid w:val="009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F98A"/>
  <w15:chartTrackingRefBased/>
  <w15:docId w15:val="{17B749A7-CEA6-498D-9A25-0239CE6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Лаптева</dc:creator>
  <cp:keywords/>
  <dc:description/>
  <cp:lastModifiedBy>Анастасия Лаптева</cp:lastModifiedBy>
  <cp:revision>2</cp:revision>
  <dcterms:created xsi:type="dcterms:W3CDTF">2023-08-08T06:47:00Z</dcterms:created>
  <dcterms:modified xsi:type="dcterms:W3CDTF">2023-08-08T06:48:00Z</dcterms:modified>
</cp:coreProperties>
</file>